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Camilla Läckberg – książki, które zyskują coraz większą popularność w Polsce</w:t>
      </w:r>
    </w:p>
    <w:p>
      <w:pPr>
        <w:spacing w:before="0" w:after="500" w:line="264" w:lineRule="auto"/>
      </w:pPr>
      <w:r>
        <w:rPr>
          <w:rFonts w:ascii="calibri" w:hAnsi="calibri" w:eastAsia="calibri" w:cs="calibri"/>
          <w:sz w:val="36"/>
          <w:szCs w:val="36"/>
          <w:b/>
        </w:rPr>
        <w:t xml:space="preserve">Czy jesteś fanem powieści kryminalnych? Jeśli tak, to koniecznie poczytaj o Camilli Läckberg. Książki tej autorki zyskują coraz większą popularność w Polsce i na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Camilla Lackberg – książki, które zyskują coraz większą popularność w Polsce</w:t>
      </w:r>
    </w:p>
    <w:p>
      <w:pPr>
        <w:spacing w:before="0" w:after="300"/>
      </w:pPr>
      <w:r>
        <w:rPr>
          <w:rFonts w:ascii="calibri" w:hAnsi="calibri" w:eastAsia="calibri" w:cs="calibri"/>
          <w:sz w:val="24"/>
          <w:szCs w:val="24"/>
        </w:rPr>
        <w:t xml:space="preserve">Jesteś fanem powieści kryminalnych? Lubisz skandynawskie klimaty? Szukasz czegoś innego? Oto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tej szwedzkiej autorki cieszą się dużym uznaniem na całym świecie. Obecnie jest uznawana za jedną z najlepszych twórczyń kryminału skandynawskiego.</w:t>
      </w: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Pisarka urodziła się 30 sierpnia 1974 roku w szwedzkiej miejscowości Fjallbacka. Swą karierę nie zaczynała od razu jako pisarka. Świeżo po ukończeniu studiów ekonomicznych na Uniwersytecie w Göteborgu pracowała jakiś czas w zawodzie. Przełomowym momentem był prezent od najbliższych - zafundowali oni przyszłej mistrzyni kryminałów kurs pisania powieści tego właśnie gatunku. Jaki był tego skutek? Jeszcze podczas kursu przyszła pisarka zaczęła tworzyć swoją debiutancką powieść. I tak oto w ten sposób, w 2003 roku zostaje wydana jej pierwsza i zarazem najbardziej znana powieść kryminalna "Księżniczka z lodu". Jeszcze wtedy nie wiedziała, że gdy ktoś usłyszy: </w:t>
      </w:r>
      <w:hyperlink r:id="rId7" w:history="1">
        <w:r>
          <w:rPr>
            <w:rFonts w:ascii="calibri" w:hAnsi="calibri" w:eastAsia="calibri" w:cs="calibri"/>
            <w:color w:val="0000FF"/>
            <w:sz w:val="24"/>
            <w:szCs w:val="24"/>
            <w:u w:val="single"/>
          </w:rPr>
          <w:t xml:space="preserve">Camilla Lackberg – książki</w:t>
        </w:r>
      </w:hyperlink>
      <w:r>
        <w:rPr>
          <w:rFonts w:ascii="calibri" w:hAnsi="calibri" w:eastAsia="calibri" w:cs="calibri"/>
          <w:sz w:val="24"/>
          <w:szCs w:val="24"/>
        </w:rPr>
        <w:t xml:space="preserve"> jej autorstwa będą się bezpośrednio kojarzyć z bestsellerowymi powieściami kryminalnymi.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Camilla Lackberg – książki, które wciągają</w:t>
      </w:r>
    </w:p>
    <w:p>
      <w:pPr>
        <w:spacing w:before="0" w:after="300"/>
      </w:pPr>
      <w:r>
        <w:rPr>
          <w:rFonts w:ascii="calibri" w:hAnsi="calibri" w:eastAsia="calibri" w:cs="calibri"/>
          <w:sz w:val="24"/>
          <w:szCs w:val="24"/>
        </w:rPr>
        <w:t xml:space="preserve">Gdy wpiszemy w internecie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z pewnością w wyszukiwarce pojawią się najpopularniejsze pozycje tej autorki. Są to takie tytuły jak "Kaznodzieja", "Kamieniarz", "Ofiara losu", "Zamieć śnieżna i woń migdałów", "Niemiecki bękart", "Syrenka", "Latarnik", czy też "Złota klatka". Warto tu wspomnieć, iż książki pisarki nie są ze sobą powiązane. Możemy zacząć od dowolnej powieści. Miarą jej sukcesu są zdecydowanie liczby: książki wydawane są w 60 krajach oraz zostały przetłumaczone na prawie 40 języków. Ponadto sprzedała ponad 20 milionów egzemplarzy. Zdecydowanie jest to pisarka warta polecenia!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amilla-lackberg-ksia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2026-04-08T17:51:30+02:00</dcterms:created>
  <dcterms:modified xsi:type="dcterms:W3CDTF">2026-04-08T17:51:30+02:00</dcterms:modified>
</cp:coreProperties>
</file>

<file path=docProps/custom.xml><?xml version="1.0" encoding="utf-8"?>
<Properties xmlns="http://schemas.openxmlformats.org/officeDocument/2006/custom-properties" xmlns:vt="http://schemas.openxmlformats.org/officeDocument/2006/docPropsVTypes"/>
</file>