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Michael Chabon - sylwetka autora i jego publikacje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&lt;strong&gt;Michael Chabon&lt;/strong&gt; to jeden z najbardziej znanych amerykańskich powieściopisarzy. Jakie utwory ma na swoim koncie?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Kim jest Michael Chabon?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Michael Chabon</w:t>
      </w:r>
      <w:r>
        <w:rPr>
          <w:rFonts w:ascii="calibri" w:hAnsi="calibri" w:eastAsia="calibri" w:cs="calibri"/>
          <w:sz w:val="24"/>
          <w:szCs w:val="24"/>
        </w:rPr>
        <w:t xml:space="preserve"> to urodzony w roku 1963 amerykański pisarz mający na swoim koncie kilka powieści i zbiory opowiadań, za które został nagrodzony najważniejszymi nagrodami literackimi, w tym Nagrodą Pulitzera. Jaką tematykę porusza w swoich książkach i dlaczego warto po nie sięgnąć?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autora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Chabon pochodzi z żydowskiej rodziny. Studiował literaturę m.in. na Uniwersytecie w Pittsburghu oraz Uniwersytecie Kalifornijskim. Jego życiorys - zwłaszcza pochodzenie - w znaczący sposób wpłynęły na tematykę utworów, w których porusza istotne dla Żydów kwestie. Są one mocne uwypuklone w jego publikacjach i także z tego powodu zdecydowanie warto po nie sięgnąć.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utwory Michaela Chabona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w roku 2000 wydał jedną ze swoich najważniejszych powieści pt. "Niesamowite przygody Kavaliera i Claya" i to właśnie za nią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Michael Chabon</w:t>
        </w:r>
      </w:hyperlink>
      <w:r>
        <w:rPr>
          <w:rFonts w:ascii="calibri" w:hAnsi="calibri" w:eastAsia="calibri" w:cs="calibri"/>
          <w:sz w:val="24"/>
          <w:szCs w:val="24"/>
        </w:rPr>
        <w:t xml:space="preserve"> otrzymał Nagrodę Pulitzera. Utwór opowiada o przyjaźni tytułowych bohaterów, czyli Claya oraz Kavaliera, którzy tworzą komiksy bazujące na ich doświadczeniach i lękach. Autor stworzył także powieści "Summerland", "The Final Solution" oraz "Związek żydowskich policjantów". Za tę ostatnią otrzymał m.in. Nagrodę im. Edgara Allana Poe.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poszukujące interesujących i naprawdę absorbujących powieści, zdecydowanie powinny zapoznać się z utworami tego autora. Co istotne, dostępne są one także w formie wygodnych do czytania ebooków i audiobooków co sprawia, że można chłonąć je w dowolnie wybranym miejscu i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autor/michael-chabon-103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2024-05-18T23:15:51+02:00</dcterms:created>
  <dcterms:modified xsi:type="dcterms:W3CDTF">2024-05-18T23:15:51+02:00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