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Stypendia na studiach - rodzaje i warunki przyznawania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Każdy student z pewnością marzy marzy o zdobyciu stypendium. Jak można je zdobyć? Stypendia na studiach można otrzymać w zależności od dochodu i osiągnięć. Sprawdź o jakie rodzaje zapomogi finansowej można sie ubiegać!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Stypendia na studiach - rodzaje i warunki przyznawania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jesteś studentem lub planujesz nim być z pewnością wiesz, że funkcjonuje system stypendialny. Nagrody te są skierowane do osób, które mają bardzo dobre wyniki w nauce lub posiadają wybitne osiągnięcia naukowe, artystyczne albo sportowe, a także studenci znajdujący się w trudnej sytuacji finansowej. Jeśli chcesz dowiedzieć się, jak zdobyć </w:t>
      </w:r>
      <w:r>
        <w:rPr>
          <w:rFonts w:ascii="calibri" w:hAnsi="calibri" w:eastAsia="calibri" w:cs="calibri"/>
          <w:sz w:val="24"/>
          <w:szCs w:val="24"/>
          <w:b/>
        </w:rPr>
        <w:t xml:space="preserve">stypendia na studiach</w:t>
      </w:r>
      <w:r>
        <w:rPr>
          <w:rFonts w:ascii="calibri" w:hAnsi="calibri" w:eastAsia="calibri" w:cs="calibri"/>
          <w:sz w:val="24"/>
          <w:szCs w:val="24"/>
        </w:rPr>
        <w:t xml:space="preserve"> odwiedź stronę -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https://www.wszib.edu.pl/o-uczelni/stypendia/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1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Stypendia na studiach i jego rodzaje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Uczelnia WSZiB w ramach środków przyznawanych przez państwo dysponuje stypendium rektora dla najlepszych studentów, stypendium socjalnym dla studentów znajdujących się w trudnej sytuacji materialnej, stypendia specjalnym dla studentów z niepełnosprawnościami, stypendia ministra za znaczące osiągnięcia oraz jednorazowe zapomogi dla studentów, którzy znaleźli się chwilowo w trudnej sytuacjimaterialnej.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Stypendia na studiach i warunki ich przyznawania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naprawdę wiele zależy od tego o jakie stypendium się ubiegamy. Tak naprawdę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stypendia na studiach</w:t>
      </w:r>
      <w:r>
        <w:rPr>
          <w:rFonts w:ascii="calibri" w:hAnsi="calibri" w:eastAsia="calibri" w:cs="calibri"/>
          <w:sz w:val="24"/>
          <w:szCs w:val="24"/>
        </w:rPr>
        <w:t xml:space="preserve"> finansowane z budżetu państwa skierowane są do szerokiego grona studentów. Warto o tym pamiętać. Nagroda ta jest przeznaczona dla studentów pierwszego i drugiego stopnia studiów w trybie stacjonarnym lub niestacjonarnym. Stypendia mogą otrzymywać studenci niezależnie od wieku. Stypendium socjalne jest skierowane do osób znajdującym się w trudnej sytuacji materialnej. Stypendium Rektora z kolei trafia do studentów o wybitnych zdolnościach i osiągnięciach.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szib.edu.pl/o-uczelni/stypendia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2024-04-29T15:43:43+02:00</dcterms:created>
  <dcterms:modified xsi:type="dcterms:W3CDTF">2024-04-29T15:43:43+02:00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